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A2A46" w14:textId="77777777" w:rsidR="00D26D93" w:rsidRPr="00C47A05" w:rsidRDefault="00D26D93" w:rsidP="00D26D93">
      <w:pPr>
        <w:rPr>
          <w:rFonts w:ascii="Open Sans" w:hAnsi="Open Sans"/>
          <w:sz w:val="18"/>
          <w:szCs w:val="18"/>
        </w:rPr>
      </w:pPr>
      <w:r w:rsidRPr="00C47A05">
        <w:rPr>
          <w:rFonts w:ascii="Open Sans" w:hAnsi="Open Sans"/>
          <w:sz w:val="18"/>
          <w:szCs w:val="18"/>
        </w:rPr>
        <w:t>Il y a trois règles d'or pour faire un bon compost.</w:t>
      </w:r>
      <w:r w:rsidRPr="00C47A05">
        <w:rPr>
          <w:rFonts w:ascii="Open Sans" w:hAnsi="Open Sans"/>
          <w:sz w:val="18"/>
          <w:szCs w:val="18"/>
        </w:rPr>
        <w:br/>
        <w:t>Il y a aussi trois règles d'or pour être un bon composteur de quartier, les connaissez-vous ?</w:t>
      </w:r>
      <w:r w:rsidRPr="00C47A05">
        <w:rPr>
          <w:rFonts w:ascii="Open Sans" w:hAnsi="Open Sans"/>
          <w:sz w:val="18"/>
          <w:szCs w:val="18"/>
        </w:rPr>
        <w:br/>
      </w:r>
      <w:r w:rsidRPr="00C47A05">
        <w:rPr>
          <w:rFonts w:ascii="Open Sans" w:hAnsi="Open Sans"/>
          <w:sz w:val="18"/>
          <w:szCs w:val="18"/>
        </w:rPr>
        <w:br/>
        <w:t>1. À la maison, bien trier vos matières.</w:t>
      </w:r>
      <w:r w:rsidRPr="00C47A05">
        <w:rPr>
          <w:rFonts w:ascii="Open Sans" w:hAnsi="Open Sans"/>
          <w:sz w:val="18"/>
          <w:szCs w:val="18"/>
        </w:rPr>
        <w:br/>
        <w:t>Suivre les règles de tri du compost de quartier permet d'obtenir un compost de qualité dans de bonnes conditions. Bien que théoriquement, toute matière organique est compostable, le contexte urbain des composts de quartier impose certaines restrictions.</w:t>
      </w:r>
      <w:r w:rsidRPr="00C47A05">
        <w:rPr>
          <w:rFonts w:ascii="Open Sans" w:hAnsi="Open Sans"/>
          <w:sz w:val="18"/>
          <w:szCs w:val="18"/>
        </w:rPr>
        <w:br/>
      </w:r>
      <w:hyperlink r:id="rId4" w:tgtFrame="_blank" w:history="1">
        <w:r w:rsidRPr="00C47A05">
          <w:rPr>
            <w:rFonts w:ascii="Open Sans" w:hAnsi="Open Sans"/>
            <w:sz w:val="18"/>
            <w:szCs w:val="18"/>
          </w:rPr>
          <w:t>Voir la liste des déchets acceptés ou non.</w:t>
        </w:r>
      </w:hyperlink>
      <w:r w:rsidRPr="00C47A05">
        <w:rPr>
          <w:rFonts w:ascii="Open Sans" w:hAnsi="Open Sans"/>
          <w:sz w:val="18"/>
          <w:szCs w:val="18"/>
        </w:rPr>
        <w:t> </w:t>
      </w:r>
      <w:r w:rsidRPr="00C47A05">
        <w:rPr>
          <w:rFonts w:ascii="Open Sans" w:hAnsi="Open Sans"/>
          <w:sz w:val="18"/>
          <w:szCs w:val="18"/>
        </w:rPr>
        <w:br/>
        <w:t>Plus de détails sur les matières acceptées sont disponibles ici : </w:t>
      </w:r>
      <w:hyperlink r:id="rId5" w:tgtFrame="_blank" w:history="1">
        <w:r w:rsidRPr="00C47A05">
          <w:rPr>
            <w:rFonts w:ascii="Open Sans" w:hAnsi="Open Sans"/>
            <w:sz w:val="18"/>
            <w:szCs w:val="18"/>
          </w:rPr>
          <w:t>voir le document</w:t>
        </w:r>
      </w:hyperlink>
      <w:r w:rsidRPr="00C47A05">
        <w:rPr>
          <w:rFonts w:ascii="Open Sans" w:hAnsi="Open Sans"/>
          <w:sz w:val="18"/>
          <w:szCs w:val="18"/>
        </w:rPr>
        <w:t>, et sur les matières non acceptées là : </w:t>
      </w:r>
      <w:hyperlink r:id="rId6" w:tgtFrame="_blank" w:history="1">
        <w:r w:rsidRPr="00C47A05">
          <w:rPr>
            <w:rFonts w:ascii="Open Sans" w:hAnsi="Open Sans"/>
            <w:sz w:val="18"/>
            <w:szCs w:val="18"/>
          </w:rPr>
          <w:t>voir le document</w:t>
        </w:r>
      </w:hyperlink>
      <w:r w:rsidRPr="00C47A05">
        <w:rPr>
          <w:rFonts w:ascii="Open Sans" w:hAnsi="Open Sans"/>
          <w:sz w:val="18"/>
          <w:szCs w:val="18"/>
        </w:rPr>
        <w:t>.</w:t>
      </w:r>
      <w:r w:rsidRPr="00C47A05">
        <w:rPr>
          <w:rFonts w:ascii="Open Sans" w:hAnsi="Open Sans"/>
          <w:sz w:val="18"/>
          <w:szCs w:val="18"/>
        </w:rPr>
        <w:br/>
        <w:t>Attention : Renseignez-vous toujours auprès du gestionnaire de votre compost pour être informé d'éventuelles règles de tri spécifiques à celui-ci.</w:t>
      </w:r>
      <w:r w:rsidRPr="00C47A05">
        <w:rPr>
          <w:rFonts w:ascii="Open Sans" w:hAnsi="Open Sans"/>
          <w:sz w:val="18"/>
          <w:szCs w:val="18"/>
        </w:rPr>
        <w:br/>
      </w:r>
      <w:r w:rsidRPr="00C47A05">
        <w:rPr>
          <w:rFonts w:ascii="Open Sans" w:hAnsi="Open Sans"/>
          <w:sz w:val="18"/>
          <w:szCs w:val="18"/>
        </w:rPr>
        <w:br/>
        <w:t xml:space="preserve">2. Au compost, étalez vos matières fraîches et recouvrez-les de matières brunes (copeaux de bois, sciures, carton, feuilles </w:t>
      </w:r>
      <w:proofErr w:type="gramStart"/>
      <w:r w:rsidRPr="00C47A05">
        <w:rPr>
          <w:rFonts w:ascii="Open Sans" w:hAnsi="Open Sans"/>
          <w:sz w:val="18"/>
          <w:szCs w:val="18"/>
        </w:rPr>
        <w:t>mortes,...</w:t>
      </w:r>
      <w:proofErr w:type="gramEnd"/>
      <w:r w:rsidRPr="00C47A05">
        <w:rPr>
          <w:rFonts w:ascii="Open Sans" w:hAnsi="Open Sans"/>
          <w:sz w:val="18"/>
          <w:szCs w:val="18"/>
        </w:rPr>
        <w:t>). </w:t>
      </w:r>
      <w:r w:rsidRPr="00C47A05">
        <w:rPr>
          <w:rFonts w:ascii="Open Sans" w:hAnsi="Open Sans"/>
          <w:sz w:val="18"/>
          <w:szCs w:val="18"/>
        </w:rPr>
        <w:br/>
        <w:t>Pensez bien, lors de chaque visite au compost, à ne pas laisser vos matières en tas mais à les étaler puis à les recouvrir de matière brune, disponible normalement sur le site de compostage. Ces gestes sont importants, ils permettent de produire un compost de qualité. Idéalement, vos matières fraîches ne doivent plus être visibles après votre passage, dissimulées sous la couche de broyat que vous aurez déposée. </w:t>
      </w:r>
      <w:r w:rsidRPr="00C47A05">
        <w:rPr>
          <w:rFonts w:ascii="Open Sans" w:hAnsi="Open Sans"/>
          <w:sz w:val="18"/>
          <w:szCs w:val="18"/>
        </w:rPr>
        <w:br/>
      </w:r>
      <w:hyperlink r:id="rId7" w:tgtFrame="_blank" w:history="1">
        <w:r w:rsidRPr="00C47A05">
          <w:rPr>
            <w:rFonts w:ascii="Open Sans" w:hAnsi="Open Sans"/>
            <w:sz w:val="18"/>
            <w:szCs w:val="18"/>
          </w:rPr>
          <w:t>Voir les étapes à suivre lors du dépôt de vos matières.</w:t>
        </w:r>
      </w:hyperlink>
      <w:r w:rsidRPr="00C47A05">
        <w:rPr>
          <w:rFonts w:ascii="Open Sans" w:hAnsi="Open Sans"/>
          <w:sz w:val="18"/>
          <w:szCs w:val="18"/>
        </w:rPr>
        <w:t> </w:t>
      </w:r>
      <w:r w:rsidRPr="00C47A05">
        <w:rPr>
          <w:rFonts w:ascii="Open Sans" w:hAnsi="Open Sans"/>
          <w:sz w:val="18"/>
          <w:szCs w:val="18"/>
        </w:rPr>
        <w:br/>
        <w:t>Pensez à demander à votre gestionnaire de compost où est stocké le broyat si vous ne le trouvez pas facilement.</w:t>
      </w:r>
      <w:r w:rsidRPr="00C47A05">
        <w:rPr>
          <w:rFonts w:ascii="Open Sans" w:hAnsi="Open Sans"/>
          <w:sz w:val="18"/>
          <w:szCs w:val="18"/>
        </w:rPr>
        <w:br/>
        <w:t>S'il n'y a plus de broyat disponible, prévenez le responsable broyat de votre compost ou contactez-nous directement. </w:t>
      </w:r>
      <w:r w:rsidRPr="00C47A05">
        <w:rPr>
          <w:rFonts w:ascii="Open Sans" w:hAnsi="Open Sans"/>
          <w:sz w:val="18"/>
          <w:szCs w:val="18"/>
        </w:rPr>
        <w:br/>
        <w:t>S'il manque un outil ou que la prise de broyat n'est pas pratique, parlez-en également à votre gestionnaire de compost, ou apportez une petite pelle/un petit seau qui pourrait améliorer la situation. </w:t>
      </w:r>
      <w:r w:rsidRPr="00C47A05">
        <w:rPr>
          <w:rFonts w:ascii="Open Sans" w:hAnsi="Open Sans"/>
          <w:sz w:val="18"/>
          <w:szCs w:val="18"/>
        </w:rPr>
        <w:br/>
        <w:t>Astuce post-dépôt : placer un fond de matière brune dans votre seau avant de rentrer chez vous, ce dernier absorbera les odeurs et écoulements possibles lors de la conservation de vos matières à la maison.</w:t>
      </w:r>
      <w:r w:rsidRPr="00C47A05">
        <w:rPr>
          <w:rFonts w:ascii="Open Sans" w:hAnsi="Open Sans"/>
          <w:sz w:val="18"/>
          <w:szCs w:val="18"/>
        </w:rPr>
        <w:br/>
      </w:r>
      <w:r w:rsidRPr="00C47A05">
        <w:rPr>
          <w:rFonts w:ascii="Open Sans" w:hAnsi="Open Sans"/>
          <w:sz w:val="18"/>
          <w:szCs w:val="18"/>
        </w:rPr>
        <w:br/>
        <w:t xml:space="preserve">3. Participer au moins une fois par an à une activité autour du compost (retournement, tamisage, </w:t>
      </w:r>
      <w:proofErr w:type="gramStart"/>
      <w:r w:rsidRPr="00C47A05">
        <w:rPr>
          <w:rFonts w:ascii="Open Sans" w:hAnsi="Open Sans"/>
          <w:sz w:val="18"/>
          <w:szCs w:val="18"/>
        </w:rPr>
        <w:t>apéro,...</w:t>
      </w:r>
      <w:proofErr w:type="gramEnd"/>
      <w:r w:rsidRPr="00C47A05">
        <w:rPr>
          <w:rFonts w:ascii="Open Sans" w:hAnsi="Open Sans"/>
          <w:sz w:val="18"/>
          <w:szCs w:val="18"/>
        </w:rPr>
        <w:t>). </w:t>
      </w:r>
      <w:r w:rsidRPr="00C47A05">
        <w:rPr>
          <w:rFonts w:ascii="Open Sans" w:hAnsi="Open Sans"/>
          <w:sz w:val="18"/>
          <w:szCs w:val="18"/>
        </w:rPr>
        <w:br/>
        <w:t>Participer à un compost de quartier, c'est aussi rejoindre un groupe de citoyens engagés et contribuer à sa dynamique. La plupart des composts de quartier sont des initiatives purement citoyennes. Des gestionnaires bénévoles et volontaires s'efforcent de faire vivre ces initiatives. Ils vous inviteront à participer aux retournements du compost qui ont lieu 3 à 4 fois par an selon l'activité du site de compostage. Merci de répondre présent à au moins une de ces invitations par an. Si vous n'avez pas la santé pour fourcher et pelleter le tas de compost, apportez du soutien moral aux travailleurs, un verre de jus ou quelque chose à grignoter ! C'est l'occasion de rencontrer d'autres habitants composteurs de votre quartier lors d'un moment convivial mais aussi de récupérer du compost mûr pour vos jardinières.</w:t>
      </w:r>
      <w:r w:rsidRPr="00C47A05">
        <w:rPr>
          <w:rFonts w:ascii="Open Sans" w:hAnsi="Open Sans"/>
          <w:sz w:val="18"/>
          <w:szCs w:val="18"/>
        </w:rPr>
        <w:br/>
      </w:r>
      <w:r w:rsidRPr="00C47A05">
        <w:rPr>
          <w:rFonts w:ascii="Open Sans" w:hAnsi="Open Sans"/>
          <w:sz w:val="18"/>
          <w:szCs w:val="18"/>
        </w:rPr>
        <w:br/>
      </w:r>
      <w:r w:rsidRPr="00C47A05">
        <w:rPr>
          <w:rFonts w:ascii="Open Sans" w:hAnsi="Open Sans"/>
          <w:sz w:val="18"/>
          <w:szCs w:val="18"/>
        </w:rPr>
        <w:br/>
        <w:t>Vous êtes plein d'enthousiasme ? Rejoignez l'équipe de gestionnaires de votre compost !</w:t>
      </w:r>
    </w:p>
    <w:p w14:paraId="5D44BFC8" w14:textId="77777777" w:rsidR="00D26D93" w:rsidRPr="00C47A05" w:rsidRDefault="00D26D93" w:rsidP="00D26D93">
      <w:pPr>
        <w:rPr>
          <w:rFonts w:ascii="Open Sans" w:hAnsi="Open Sans"/>
          <w:sz w:val="18"/>
          <w:szCs w:val="18"/>
        </w:rPr>
      </w:pPr>
      <w:r w:rsidRPr="00C47A05">
        <w:rPr>
          <w:rFonts w:ascii="Open Sans" w:hAnsi="Open Sans"/>
          <w:sz w:val="18"/>
          <w:szCs w:val="18"/>
        </w:rPr>
        <w:t>Contact : pauline@wormsasbl.org ou 02 611 37 53</w:t>
      </w:r>
    </w:p>
    <w:p w14:paraId="317E3B44" w14:textId="77777777" w:rsidR="005379AD" w:rsidRDefault="005379AD">
      <w:bookmarkStart w:id="0" w:name="_GoBack"/>
      <w:bookmarkEnd w:id="0"/>
    </w:p>
    <w:sectPr w:rsidR="005379AD" w:rsidSect="00CF370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D93"/>
    <w:rsid w:val="005379AD"/>
    <w:rsid w:val="00CF370E"/>
    <w:rsid w:val="00D26D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093BF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26D9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wormsasbl.org/uploaddoc/Affiche1_listedechets2018.pdf" TargetMode="External"/><Relationship Id="rId5" Type="http://schemas.openxmlformats.org/officeDocument/2006/relationships/hyperlink" Target="http://www.wormsasbl.org/uploaddoc/Dechets_acceptes.pdf" TargetMode="External"/><Relationship Id="rId6" Type="http://schemas.openxmlformats.org/officeDocument/2006/relationships/hyperlink" Target="http://www.wormsasbl.org/uploaddoc/Dechets_non_acceptes.pdf" TargetMode="External"/><Relationship Id="rId7" Type="http://schemas.openxmlformats.org/officeDocument/2006/relationships/hyperlink" Target="https://www.wormsasbl.org/uploaddoc/Affiche2_sequ2017.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2916</Characters>
  <Application>Microsoft Macintosh Word</Application>
  <DocSecurity>0</DocSecurity>
  <Lines>24</Lines>
  <Paragraphs>6</Paragraphs>
  <ScaleCrop>false</ScaleCrop>
  <LinksUpToDate>false</LinksUpToDate>
  <CharactersWithSpaces>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cp:revision>
  <dcterms:created xsi:type="dcterms:W3CDTF">2019-03-20T09:03:00Z</dcterms:created>
  <dcterms:modified xsi:type="dcterms:W3CDTF">2019-03-20T09:03:00Z</dcterms:modified>
</cp:coreProperties>
</file>